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8B496F" w14:textId="2DBC46F8" w:rsidR="00EE3CE2" w:rsidRPr="00EE3CE2" w:rsidRDefault="00EE3CE2" w:rsidP="00EE3CE2">
      <w:pPr>
        <w:pStyle w:val="Title"/>
        <w:rPr>
          <w:lang w:val="fr-FR"/>
        </w:rPr>
      </w:pPr>
      <w:r>
        <w:rPr>
          <w:lang w:val="fr-FR"/>
        </w:rPr>
        <w:t>Un exemple de c</w:t>
      </w:r>
      <w:r w:rsidRPr="00EE3CE2">
        <w:rPr>
          <w:lang w:val="fr-FR"/>
        </w:rPr>
        <w:t>harte d'utilisation des outils informatiques</w:t>
      </w:r>
    </w:p>
    <w:p w14:paraId="248CE8BD" w14:textId="77777777" w:rsidR="00EE3CE2" w:rsidRPr="00EE3CE2" w:rsidRDefault="00EE3CE2" w:rsidP="00EE3CE2">
      <w:pPr>
        <w:pStyle w:val="Heading1"/>
        <w:rPr>
          <w:lang w:val="fr-FR"/>
        </w:rPr>
      </w:pPr>
      <w:r w:rsidRPr="00EE3CE2">
        <w:rPr>
          <w:lang w:val="fr-FR"/>
        </w:rPr>
        <w:t>Introduction</w:t>
      </w:r>
    </w:p>
    <w:p w14:paraId="4CC96417" w14:textId="21A497E3" w:rsidR="00EE3CE2" w:rsidRPr="00EE3CE2" w:rsidRDefault="00EE3CE2" w:rsidP="00EE3CE2">
      <w:pPr>
        <w:rPr>
          <w:lang w:val="fr-FR"/>
        </w:rPr>
      </w:pPr>
      <w:r w:rsidRPr="00EE3CE2">
        <w:rPr>
          <w:lang w:val="fr-FR"/>
        </w:rPr>
        <w:t xml:space="preserve">Cette charte a pour but de définir les règles et les responsabilités liées à l'utilisation des outils informatiques au sein de </w:t>
      </w:r>
      <w:r>
        <w:rPr>
          <w:lang w:val="fr-FR"/>
        </w:rPr>
        <w:t>&lt;Nom de l’organisation&gt;</w:t>
      </w:r>
      <w:r w:rsidRPr="00EE3CE2">
        <w:rPr>
          <w:lang w:val="fr-FR"/>
        </w:rPr>
        <w:t>. Les outils informatiques incluent les ordinateurs, les réseaux, les logiciels, les services en ligne, les appareils mobiles et tout autre équipement ou technologie liés à l'informatique.</w:t>
      </w:r>
    </w:p>
    <w:p w14:paraId="6511A07E" w14:textId="77777777" w:rsidR="00EE3CE2" w:rsidRPr="00EE3CE2" w:rsidRDefault="00EE3CE2" w:rsidP="00EE3CE2">
      <w:pPr>
        <w:pStyle w:val="Heading1"/>
        <w:rPr>
          <w:lang w:val="fr-FR"/>
        </w:rPr>
      </w:pPr>
      <w:r w:rsidRPr="00EE3CE2">
        <w:rPr>
          <w:lang w:val="fr-FR"/>
        </w:rPr>
        <w:t>Objectif</w:t>
      </w:r>
    </w:p>
    <w:p w14:paraId="7046EF51" w14:textId="77777777" w:rsidR="00EE3CE2" w:rsidRPr="00EE3CE2" w:rsidRDefault="00EE3CE2" w:rsidP="00EE3CE2">
      <w:pPr>
        <w:rPr>
          <w:lang w:val="fr-FR"/>
        </w:rPr>
      </w:pPr>
      <w:r w:rsidRPr="00EE3CE2">
        <w:rPr>
          <w:lang w:val="fr-FR"/>
        </w:rPr>
        <w:t>L'objectif de cette charte est de promouvoir une utilisation responsable, éthique et sécurisée des outils informatiques pour préserver la confidentialité, l'intégrité et la disponibilité des données de l'organisation, ainsi que pour garantir un environnement de travail professionnel et productif.</w:t>
      </w:r>
    </w:p>
    <w:p w14:paraId="6C57E5B1" w14:textId="77777777" w:rsidR="00EE3CE2" w:rsidRPr="00EE3CE2" w:rsidRDefault="00EE3CE2" w:rsidP="00EE3CE2">
      <w:pPr>
        <w:pStyle w:val="Heading1"/>
        <w:rPr>
          <w:lang w:val="fr-FR"/>
        </w:rPr>
      </w:pPr>
      <w:r w:rsidRPr="00EE3CE2">
        <w:rPr>
          <w:lang w:val="fr-FR"/>
        </w:rPr>
        <w:t>Responsabilités</w:t>
      </w:r>
    </w:p>
    <w:p w14:paraId="0313AD77" w14:textId="77777777" w:rsidR="00EE3CE2" w:rsidRPr="00943050" w:rsidRDefault="00EE3CE2" w:rsidP="00943050">
      <w:pPr>
        <w:pStyle w:val="ListParagraph"/>
        <w:numPr>
          <w:ilvl w:val="0"/>
          <w:numId w:val="1"/>
        </w:numPr>
        <w:rPr>
          <w:lang w:val="fr-FR"/>
        </w:rPr>
      </w:pPr>
      <w:r w:rsidRPr="00943050">
        <w:rPr>
          <w:b/>
          <w:lang w:val="fr-FR"/>
        </w:rPr>
        <w:t>Utilisation légale</w:t>
      </w:r>
      <w:r w:rsidRPr="00943050">
        <w:rPr>
          <w:lang w:val="fr-FR"/>
        </w:rPr>
        <w:t xml:space="preserve"> : Les employés s'engagent à utiliser les outils informatiques conformément aux lois applicables et aux politiques de l'organisation. L'utilisation de ces outils pour des activités illégales, malveillantes ou non autorisées est strictement interdite.</w:t>
      </w:r>
    </w:p>
    <w:p w14:paraId="24F272F1" w14:textId="77777777" w:rsidR="00EE3CE2" w:rsidRPr="00943050" w:rsidRDefault="00EE3CE2" w:rsidP="00943050">
      <w:pPr>
        <w:pStyle w:val="ListParagraph"/>
        <w:numPr>
          <w:ilvl w:val="0"/>
          <w:numId w:val="1"/>
        </w:numPr>
        <w:rPr>
          <w:lang w:val="fr-FR"/>
        </w:rPr>
      </w:pPr>
      <w:r w:rsidRPr="00943050">
        <w:rPr>
          <w:b/>
          <w:lang w:val="fr-FR"/>
        </w:rPr>
        <w:t>Confidentialité des données</w:t>
      </w:r>
      <w:r w:rsidRPr="00943050">
        <w:rPr>
          <w:lang w:val="fr-FR"/>
        </w:rPr>
        <w:t xml:space="preserve"> : Les employés doivent protéger la confidentialité des données de l'organisation et des informations sensibles. Ils ne doivent pas divulguer d'informations confidentielles à des tiers sans autorisation.</w:t>
      </w:r>
    </w:p>
    <w:p w14:paraId="043050B0" w14:textId="77777777" w:rsidR="00EE3CE2" w:rsidRPr="00943050" w:rsidRDefault="00EE3CE2" w:rsidP="00943050">
      <w:pPr>
        <w:pStyle w:val="ListParagraph"/>
        <w:numPr>
          <w:ilvl w:val="0"/>
          <w:numId w:val="1"/>
        </w:numPr>
        <w:rPr>
          <w:lang w:val="fr-FR"/>
        </w:rPr>
      </w:pPr>
      <w:r w:rsidRPr="00943050">
        <w:rPr>
          <w:b/>
          <w:lang w:val="fr-FR"/>
        </w:rPr>
        <w:t>Gestion des mots de passe</w:t>
      </w:r>
      <w:r w:rsidRPr="00943050">
        <w:rPr>
          <w:lang w:val="fr-FR"/>
        </w:rPr>
        <w:t xml:space="preserve"> : Les employés sont responsables de la sécurité de leurs mots de passe et doivent choisir des mots de passe forts, les maintenir confidentiels et les changer régulièrement.</w:t>
      </w:r>
    </w:p>
    <w:p w14:paraId="4C941ED8" w14:textId="77777777" w:rsidR="00EE3CE2" w:rsidRPr="00943050" w:rsidRDefault="00EE3CE2" w:rsidP="00943050">
      <w:pPr>
        <w:pStyle w:val="ListParagraph"/>
        <w:numPr>
          <w:ilvl w:val="0"/>
          <w:numId w:val="1"/>
        </w:numPr>
        <w:rPr>
          <w:lang w:val="fr-FR"/>
        </w:rPr>
      </w:pPr>
      <w:r w:rsidRPr="00943050">
        <w:rPr>
          <w:b/>
          <w:lang w:val="fr-FR"/>
        </w:rPr>
        <w:t>Utilisation raisonnable</w:t>
      </w:r>
      <w:r w:rsidRPr="00943050">
        <w:rPr>
          <w:lang w:val="fr-FR"/>
        </w:rPr>
        <w:t xml:space="preserve"> : Les employés doivent utiliser les ressources informatiques de manière responsable et professionnelle. L'usage personnel doit être limité et ne pas interférer avec le travail.</w:t>
      </w:r>
    </w:p>
    <w:p w14:paraId="69701311" w14:textId="77777777" w:rsidR="00EE3CE2" w:rsidRPr="00943050" w:rsidRDefault="00EE3CE2" w:rsidP="00943050">
      <w:pPr>
        <w:pStyle w:val="ListParagraph"/>
        <w:numPr>
          <w:ilvl w:val="0"/>
          <w:numId w:val="1"/>
        </w:numPr>
        <w:rPr>
          <w:lang w:val="fr-FR"/>
        </w:rPr>
      </w:pPr>
      <w:r w:rsidRPr="00943050">
        <w:rPr>
          <w:b/>
          <w:lang w:val="fr-FR"/>
        </w:rPr>
        <w:t>Sécurité des systèmes</w:t>
      </w:r>
      <w:r w:rsidRPr="00943050">
        <w:rPr>
          <w:lang w:val="fr-FR"/>
        </w:rPr>
        <w:t xml:space="preserve"> : Les employés doivent signaler immédiatement toute vulnérabilité ou incident de sécurité à l'équipe informatique. Ils ne doivent pas tenter de contourner les mesures de sécurité.</w:t>
      </w:r>
    </w:p>
    <w:p w14:paraId="0B9861C6" w14:textId="77777777" w:rsidR="00EE3CE2" w:rsidRPr="00943050" w:rsidRDefault="00EE3CE2" w:rsidP="00943050">
      <w:pPr>
        <w:pStyle w:val="ListParagraph"/>
        <w:numPr>
          <w:ilvl w:val="0"/>
          <w:numId w:val="1"/>
        </w:numPr>
        <w:rPr>
          <w:lang w:val="fr-FR"/>
        </w:rPr>
      </w:pPr>
      <w:r w:rsidRPr="00943050">
        <w:rPr>
          <w:b/>
          <w:lang w:val="fr-FR"/>
        </w:rPr>
        <w:t>Utilisation d'internet et du courrier électronique</w:t>
      </w:r>
      <w:r w:rsidRPr="00943050">
        <w:rPr>
          <w:lang w:val="fr-FR"/>
        </w:rPr>
        <w:t xml:space="preserve"> : Les employés doivent utiliser Internet et la messagerie électronique de manière professionnelle, éviter les contenus offensants ou inappropriés, et ne pas participer à des activités de phishing ou de spam.</w:t>
      </w:r>
    </w:p>
    <w:p w14:paraId="6FEBA04D" w14:textId="77777777" w:rsidR="00EE3CE2" w:rsidRPr="00943050" w:rsidRDefault="00EE3CE2" w:rsidP="00943050">
      <w:pPr>
        <w:pStyle w:val="ListParagraph"/>
        <w:numPr>
          <w:ilvl w:val="0"/>
          <w:numId w:val="1"/>
        </w:numPr>
        <w:rPr>
          <w:lang w:val="fr-FR"/>
        </w:rPr>
      </w:pPr>
      <w:r w:rsidRPr="00943050">
        <w:rPr>
          <w:b/>
          <w:lang w:val="fr-FR"/>
        </w:rPr>
        <w:lastRenderedPageBreak/>
        <w:t>Protection des équipements</w:t>
      </w:r>
      <w:r w:rsidRPr="00943050">
        <w:rPr>
          <w:lang w:val="fr-FR"/>
        </w:rPr>
        <w:t xml:space="preserve"> : Les employés sont responsables de la protection des équipements informatiques fournis par l'organisation. Ils doivent signaler les pertes, les vols ou les dommages immédiatement.</w:t>
      </w:r>
    </w:p>
    <w:p w14:paraId="3D718CBB" w14:textId="77777777" w:rsidR="00EE3CE2" w:rsidRPr="00EE3CE2" w:rsidRDefault="00EE3CE2" w:rsidP="00EE3CE2">
      <w:pPr>
        <w:pStyle w:val="Heading1"/>
        <w:rPr>
          <w:lang w:val="fr-FR"/>
        </w:rPr>
      </w:pPr>
      <w:r w:rsidRPr="00EE3CE2">
        <w:rPr>
          <w:lang w:val="fr-FR"/>
        </w:rPr>
        <w:t>Sanctions</w:t>
      </w:r>
    </w:p>
    <w:p w14:paraId="4830A4FF" w14:textId="77777777" w:rsidR="00EE3CE2" w:rsidRPr="00EE3CE2" w:rsidRDefault="00EE3CE2" w:rsidP="00EE3CE2">
      <w:pPr>
        <w:rPr>
          <w:lang w:val="fr-FR"/>
        </w:rPr>
      </w:pPr>
      <w:r w:rsidRPr="00EE3CE2">
        <w:rPr>
          <w:lang w:val="fr-FR"/>
        </w:rPr>
        <w:t>Les violations de cette charte peuvent entraîner des sanctions disciplinaires, y compris des avertissements, des suspensions ou un licenciement, selon la gravité de la violation. Les actions illégales peuvent également être soumises aux autorités compétentes.</w:t>
      </w:r>
    </w:p>
    <w:p w14:paraId="0D3693EC" w14:textId="0CA3B32D" w:rsidR="00EE3CE2" w:rsidRPr="00EE3CE2" w:rsidRDefault="00EE3CE2" w:rsidP="00EE3CE2">
      <w:pPr>
        <w:pStyle w:val="Heading1"/>
        <w:rPr>
          <w:lang w:val="fr-FR"/>
        </w:rPr>
      </w:pPr>
      <w:r w:rsidRPr="00EE3CE2">
        <w:rPr>
          <w:lang w:val="fr-FR"/>
        </w:rPr>
        <w:t xml:space="preserve">Révision de la </w:t>
      </w:r>
      <w:r w:rsidR="006C758A">
        <w:rPr>
          <w:lang w:val="fr-FR"/>
        </w:rPr>
        <w:t>c</w:t>
      </w:r>
      <w:r w:rsidRPr="00EE3CE2">
        <w:rPr>
          <w:lang w:val="fr-FR"/>
        </w:rPr>
        <w:t>harte</w:t>
      </w:r>
    </w:p>
    <w:p w14:paraId="01D56A94" w14:textId="77777777" w:rsidR="00EE3CE2" w:rsidRPr="00EE3CE2" w:rsidRDefault="00EE3CE2" w:rsidP="00EE3CE2">
      <w:pPr>
        <w:rPr>
          <w:lang w:val="fr-FR"/>
        </w:rPr>
      </w:pPr>
      <w:r w:rsidRPr="00EE3CE2">
        <w:rPr>
          <w:lang w:val="fr-FR"/>
        </w:rPr>
        <w:t>Cette charte peut être révisée périodiquement pour refléter les évolutions technologiques et les besoins de l'organisation. Les employés seront informés des mises à jour et devront accepter toute nouvelle version de la charte.</w:t>
      </w:r>
    </w:p>
    <w:p w14:paraId="736658D3" w14:textId="77777777" w:rsidR="00EE3CE2" w:rsidRPr="00EE3CE2" w:rsidRDefault="00EE3CE2" w:rsidP="00EE3CE2">
      <w:pPr>
        <w:pStyle w:val="Heading1"/>
        <w:rPr>
          <w:lang w:val="fr-FR"/>
        </w:rPr>
      </w:pPr>
      <w:r w:rsidRPr="00EE3CE2">
        <w:rPr>
          <w:lang w:val="fr-FR"/>
        </w:rPr>
        <w:t>Acceptation</w:t>
      </w:r>
    </w:p>
    <w:p w14:paraId="386A852D" w14:textId="027BC88B" w:rsidR="00EE3CE2" w:rsidRPr="00EE3CE2" w:rsidRDefault="00EE3CE2" w:rsidP="00EE3CE2">
      <w:pPr>
        <w:rPr>
          <w:lang w:val="fr-FR"/>
        </w:rPr>
      </w:pPr>
      <w:r w:rsidRPr="00EE3CE2">
        <w:rPr>
          <w:lang w:val="fr-FR"/>
        </w:rPr>
        <w:t xml:space="preserve">En utilisant les outils informatiques de </w:t>
      </w:r>
      <w:r>
        <w:rPr>
          <w:lang w:val="fr-FR"/>
        </w:rPr>
        <w:t>&lt;Nom de l’organisation&gt;</w:t>
      </w:r>
      <w:r w:rsidRPr="00EE3CE2">
        <w:rPr>
          <w:lang w:val="fr-FR"/>
        </w:rPr>
        <w:t>, les employés reconnaissent avoir lu, compris et accepté les termes de cette charte d'utilisation des outils informatiques.</w:t>
      </w:r>
    </w:p>
    <w:p w14:paraId="7DE310E1" w14:textId="77777777" w:rsidR="00056CC6" w:rsidRPr="00EE3CE2" w:rsidRDefault="00056CC6">
      <w:pPr>
        <w:rPr>
          <w:lang w:val="fr-FR"/>
        </w:rPr>
      </w:pPr>
    </w:p>
    <w:sectPr w:rsidR="00056CC6" w:rsidRPr="00EE3CE2" w:rsidSect="00EE3C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232565"/>
    <w:multiLevelType w:val="hybridMultilevel"/>
    <w:tmpl w:val="9A66D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25974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CE2"/>
    <w:rsid w:val="00056CC6"/>
    <w:rsid w:val="003B3B90"/>
    <w:rsid w:val="003C223C"/>
    <w:rsid w:val="003E5D0A"/>
    <w:rsid w:val="006C758A"/>
    <w:rsid w:val="00943050"/>
    <w:rsid w:val="00A86B3E"/>
    <w:rsid w:val="00EE3CE2"/>
    <w:rsid w:val="00FC28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0760E"/>
  <w15:chartTrackingRefBased/>
  <w15:docId w15:val="{B39C38E6-CE13-4CD5-88EB-13E56CBB3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3CE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3CE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3CE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3CE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3CE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3CE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3CE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3CE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3CE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3CE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3CE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3CE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3CE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3CE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3C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3C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3C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3CE2"/>
    <w:rPr>
      <w:rFonts w:eastAsiaTheme="majorEastAsia" w:cstheme="majorBidi"/>
      <w:color w:val="272727" w:themeColor="text1" w:themeTint="D8"/>
    </w:rPr>
  </w:style>
  <w:style w:type="paragraph" w:styleId="Title">
    <w:name w:val="Title"/>
    <w:basedOn w:val="Normal"/>
    <w:next w:val="Normal"/>
    <w:link w:val="TitleChar"/>
    <w:uiPriority w:val="10"/>
    <w:qFormat/>
    <w:rsid w:val="00EE3C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3C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3CE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3C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3CE2"/>
    <w:pPr>
      <w:spacing w:before="160"/>
      <w:jc w:val="center"/>
    </w:pPr>
    <w:rPr>
      <w:i/>
      <w:iCs/>
      <w:color w:val="404040" w:themeColor="text1" w:themeTint="BF"/>
    </w:rPr>
  </w:style>
  <w:style w:type="character" w:customStyle="1" w:styleId="QuoteChar">
    <w:name w:val="Quote Char"/>
    <w:basedOn w:val="DefaultParagraphFont"/>
    <w:link w:val="Quote"/>
    <w:uiPriority w:val="29"/>
    <w:rsid w:val="00EE3CE2"/>
    <w:rPr>
      <w:i/>
      <w:iCs/>
      <w:color w:val="404040" w:themeColor="text1" w:themeTint="BF"/>
    </w:rPr>
  </w:style>
  <w:style w:type="paragraph" w:styleId="ListParagraph">
    <w:name w:val="List Paragraph"/>
    <w:basedOn w:val="Normal"/>
    <w:uiPriority w:val="34"/>
    <w:qFormat/>
    <w:rsid w:val="00EE3CE2"/>
    <w:pPr>
      <w:ind w:left="720"/>
      <w:contextualSpacing/>
    </w:pPr>
  </w:style>
  <w:style w:type="character" w:styleId="IntenseEmphasis">
    <w:name w:val="Intense Emphasis"/>
    <w:basedOn w:val="DefaultParagraphFont"/>
    <w:uiPriority w:val="21"/>
    <w:qFormat/>
    <w:rsid w:val="00EE3CE2"/>
    <w:rPr>
      <w:i/>
      <w:iCs/>
      <w:color w:val="0F4761" w:themeColor="accent1" w:themeShade="BF"/>
    </w:rPr>
  </w:style>
  <w:style w:type="paragraph" w:styleId="IntenseQuote">
    <w:name w:val="Intense Quote"/>
    <w:basedOn w:val="Normal"/>
    <w:next w:val="Normal"/>
    <w:link w:val="IntenseQuoteChar"/>
    <w:uiPriority w:val="30"/>
    <w:qFormat/>
    <w:rsid w:val="00EE3CE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3CE2"/>
    <w:rPr>
      <w:i/>
      <w:iCs/>
      <w:color w:val="0F4761" w:themeColor="accent1" w:themeShade="BF"/>
    </w:rPr>
  </w:style>
  <w:style w:type="character" w:styleId="IntenseReference">
    <w:name w:val="Intense Reference"/>
    <w:basedOn w:val="DefaultParagraphFont"/>
    <w:uiPriority w:val="32"/>
    <w:qFormat/>
    <w:rsid w:val="00EE3CE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00F096-88D1-46B4-8EE2-2120665D181B}"/>
</file>

<file path=customXml/itemProps2.xml><?xml version="1.0" encoding="utf-8"?>
<ds:datastoreItem xmlns:ds="http://schemas.openxmlformats.org/officeDocument/2006/customXml" ds:itemID="{34D15157-84BC-4A85-B991-E63F9CE6FE01}"/>
</file>

<file path=customXml/itemProps3.xml><?xml version="1.0" encoding="utf-8"?>
<ds:datastoreItem xmlns:ds="http://schemas.openxmlformats.org/officeDocument/2006/customXml" ds:itemID="{FC7A89F1-CDD3-49A7-8159-ECF09D41BE0C}"/>
</file>

<file path=docProps/app.xml><?xml version="1.0" encoding="utf-8"?>
<Properties xmlns="http://schemas.openxmlformats.org/officeDocument/2006/extended-properties" xmlns:vt="http://schemas.openxmlformats.org/officeDocument/2006/docPropsVTypes">
  <Template>Normal</Template>
  <TotalTime>2</TotalTime>
  <Pages>2</Pages>
  <Words>451</Words>
  <Characters>2574</Characters>
  <Application>Microsoft Office Word</Application>
  <DocSecurity>0</DocSecurity>
  <Lines>21</Lines>
  <Paragraphs>6</Paragraphs>
  <ScaleCrop>false</ScaleCrop>
  <Company/>
  <LinksUpToDate>false</LinksUpToDate>
  <CharactersWithSpaces>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Didier Danse</cp:lastModifiedBy>
  <cp:revision>3</cp:revision>
  <dcterms:created xsi:type="dcterms:W3CDTF">2024-08-13T18:47:00Z</dcterms:created>
  <dcterms:modified xsi:type="dcterms:W3CDTF">2024-08-15T19:18:00Z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